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F7" w:rsidRPr="002F344D" w:rsidRDefault="001F72F7" w:rsidP="001F72F7">
      <w:pPr>
        <w:spacing w:line="360" w:lineRule="auto"/>
        <w:jc w:val="right"/>
        <w:rPr>
          <w:rFonts w:ascii="Diavlo Book" w:hAnsi="Diavlo Book"/>
        </w:rPr>
      </w:pPr>
      <w:r w:rsidRPr="002F344D">
        <w:rPr>
          <w:rFonts w:ascii="Diavlo Book" w:hAnsi="Diavlo Book"/>
        </w:rPr>
        <w:t xml:space="preserve">Sandomierz, dnia </w:t>
      </w:r>
      <w:r>
        <w:rPr>
          <w:rFonts w:ascii="Diavlo Book" w:hAnsi="Diavlo Book"/>
        </w:rPr>
        <w:t>03.11.2016r.</w:t>
      </w:r>
    </w:p>
    <w:p w:rsidR="001F72F7" w:rsidRPr="002F344D" w:rsidRDefault="001F72F7" w:rsidP="001F72F7">
      <w:pPr>
        <w:spacing w:line="360" w:lineRule="auto"/>
        <w:jc w:val="center"/>
        <w:rPr>
          <w:rFonts w:ascii="Diavlo Book" w:hAnsi="Diavlo Book"/>
        </w:rPr>
      </w:pPr>
    </w:p>
    <w:p w:rsidR="001F72F7" w:rsidRPr="002F344D" w:rsidRDefault="001F72F7" w:rsidP="001F72F7">
      <w:p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G.6840.3.2016.EDU</w:t>
      </w:r>
    </w:p>
    <w:p w:rsidR="001F72F7" w:rsidRDefault="001F72F7" w:rsidP="001F72F7">
      <w:pPr>
        <w:spacing w:line="360" w:lineRule="auto"/>
        <w:rPr>
          <w:rFonts w:ascii="Diavlo Book" w:hAnsi="Diavlo Book"/>
        </w:rPr>
      </w:pPr>
    </w:p>
    <w:p w:rsidR="001F72F7" w:rsidRPr="002F344D" w:rsidRDefault="001F72F7" w:rsidP="001F72F7">
      <w:pPr>
        <w:spacing w:line="360" w:lineRule="auto"/>
        <w:rPr>
          <w:rFonts w:ascii="Diavlo Book" w:hAnsi="Diavlo Book"/>
          <w:b/>
        </w:rPr>
      </w:pPr>
    </w:p>
    <w:p w:rsidR="001F72F7" w:rsidRPr="002F344D" w:rsidRDefault="001F72F7" w:rsidP="001F72F7">
      <w:pPr>
        <w:spacing w:line="360" w:lineRule="auto"/>
        <w:jc w:val="center"/>
        <w:rPr>
          <w:rFonts w:ascii="Diavlo Medium" w:hAnsi="Diavlo Medium"/>
          <w:b/>
        </w:rPr>
      </w:pPr>
      <w:r w:rsidRPr="002F344D">
        <w:rPr>
          <w:rFonts w:ascii="Diavlo Medium" w:hAnsi="Diavlo Medium"/>
          <w:b/>
        </w:rPr>
        <w:t>Informacja o wyniku</w:t>
      </w:r>
      <w:r>
        <w:rPr>
          <w:rFonts w:ascii="Diavlo Medium" w:hAnsi="Diavlo Medium"/>
          <w:b/>
        </w:rPr>
        <w:t xml:space="preserve"> </w:t>
      </w:r>
      <w:r w:rsidRPr="002F344D">
        <w:rPr>
          <w:rFonts w:ascii="Diavlo Medium" w:hAnsi="Diavlo Medium"/>
          <w:b/>
        </w:rPr>
        <w:t xml:space="preserve"> przetargu </w:t>
      </w:r>
    </w:p>
    <w:p w:rsidR="001F72F7" w:rsidRDefault="001F72F7" w:rsidP="001F72F7">
      <w:pPr>
        <w:spacing w:line="360" w:lineRule="auto"/>
        <w:jc w:val="center"/>
        <w:rPr>
          <w:rFonts w:ascii="Diavlo Medium" w:hAnsi="Diavlo Medium"/>
          <w:b/>
        </w:rPr>
      </w:pPr>
      <w:r>
        <w:rPr>
          <w:rFonts w:ascii="Diavlo Medium" w:hAnsi="Diavlo Medium"/>
          <w:b/>
        </w:rPr>
        <w:t>na sprzedaż nieruchomości</w:t>
      </w:r>
    </w:p>
    <w:p w:rsidR="001F72F7" w:rsidRPr="00476731" w:rsidRDefault="001F72F7" w:rsidP="001F72F7">
      <w:pPr>
        <w:spacing w:line="360" w:lineRule="auto"/>
        <w:jc w:val="center"/>
        <w:rPr>
          <w:rFonts w:ascii="Diavlo Medium" w:hAnsi="Diavlo Medium"/>
          <w:b/>
        </w:rPr>
      </w:pPr>
    </w:p>
    <w:p w:rsidR="001F72F7" w:rsidRPr="002F344D" w:rsidRDefault="001F72F7" w:rsidP="001F72F7">
      <w:pPr>
        <w:numPr>
          <w:ilvl w:val="0"/>
          <w:numId w:val="1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II p</w:t>
      </w:r>
      <w:r w:rsidRPr="002F344D">
        <w:rPr>
          <w:rFonts w:ascii="Diavlo Book" w:hAnsi="Diavlo Book"/>
        </w:rPr>
        <w:t>rzetarg ustny</w:t>
      </w:r>
      <w:r>
        <w:rPr>
          <w:rFonts w:ascii="Diavlo Book" w:hAnsi="Diavlo Book"/>
        </w:rPr>
        <w:t xml:space="preserve"> ograniczony przeprowadzono </w:t>
      </w:r>
      <w:r w:rsidRPr="002F344D">
        <w:rPr>
          <w:rFonts w:ascii="Diavlo Book" w:hAnsi="Diavlo Book"/>
        </w:rPr>
        <w:t>w dniu</w:t>
      </w:r>
      <w:r>
        <w:rPr>
          <w:rFonts w:ascii="Diavlo Book" w:hAnsi="Diavlo Book"/>
        </w:rPr>
        <w:t xml:space="preserve"> </w:t>
      </w:r>
      <w:r w:rsidRPr="003846C0">
        <w:rPr>
          <w:rFonts w:ascii="Diavlo Book" w:hAnsi="Diavlo Book"/>
          <w:b/>
        </w:rPr>
        <w:t>2</w:t>
      </w:r>
      <w:r>
        <w:rPr>
          <w:rFonts w:ascii="Diavlo Book" w:hAnsi="Diavlo Book"/>
          <w:b/>
        </w:rPr>
        <w:t>7</w:t>
      </w:r>
      <w:r>
        <w:rPr>
          <w:rFonts w:ascii="Diavlo Medium" w:hAnsi="Diavlo Medium"/>
          <w:b/>
        </w:rPr>
        <w:t xml:space="preserve"> października </w:t>
      </w:r>
      <w:r w:rsidRPr="002F344D">
        <w:rPr>
          <w:rFonts w:ascii="Diavlo Medium" w:hAnsi="Diavlo Medium"/>
          <w:b/>
        </w:rPr>
        <w:t>20</w:t>
      </w:r>
      <w:r>
        <w:rPr>
          <w:rFonts w:ascii="Diavlo Medium" w:hAnsi="Diavlo Medium"/>
          <w:b/>
        </w:rPr>
        <w:t>16</w:t>
      </w:r>
      <w:r w:rsidRPr="002F344D">
        <w:rPr>
          <w:rFonts w:ascii="Diavlo Medium" w:hAnsi="Diavlo Medium"/>
          <w:b/>
        </w:rPr>
        <w:t>r</w:t>
      </w:r>
      <w:r>
        <w:rPr>
          <w:rFonts w:ascii="Diavlo Book" w:hAnsi="Diavlo Book"/>
        </w:rPr>
        <w:t xml:space="preserve">.                  </w:t>
      </w:r>
      <w:r w:rsidRPr="002F344D">
        <w:rPr>
          <w:rFonts w:ascii="Diavlo Book" w:hAnsi="Diavlo Book"/>
        </w:rPr>
        <w:t>w siedzibie Urzędu Miejskiego w Sandomierzu Plac Poniatowskiego 3.</w:t>
      </w:r>
    </w:p>
    <w:p w:rsidR="001F72F7" w:rsidRPr="002F344D" w:rsidRDefault="001F72F7" w:rsidP="001F72F7">
      <w:pPr>
        <w:pStyle w:val="Tekstpodstawowy"/>
        <w:numPr>
          <w:ilvl w:val="0"/>
          <w:numId w:val="1"/>
        </w:numPr>
        <w:spacing w:line="360" w:lineRule="auto"/>
        <w:rPr>
          <w:rFonts w:ascii="Diavlo Book" w:hAnsi="Diavlo Book"/>
          <w:sz w:val="24"/>
          <w:szCs w:val="24"/>
        </w:rPr>
      </w:pPr>
      <w:r>
        <w:rPr>
          <w:rFonts w:ascii="Diavlo Book" w:hAnsi="Diavlo Book"/>
          <w:sz w:val="24"/>
          <w:szCs w:val="24"/>
        </w:rPr>
        <w:t>II</w:t>
      </w:r>
      <w:r w:rsidRPr="00A21FC5">
        <w:rPr>
          <w:rFonts w:ascii="Diavlo Book" w:hAnsi="Diavlo Book"/>
          <w:sz w:val="24"/>
          <w:szCs w:val="24"/>
        </w:rPr>
        <w:t xml:space="preserve"> </w:t>
      </w:r>
      <w:r w:rsidRPr="00116C83">
        <w:rPr>
          <w:rFonts w:ascii="Diavlo Book" w:hAnsi="Diavlo Book"/>
          <w:sz w:val="24"/>
          <w:szCs w:val="24"/>
        </w:rPr>
        <w:t>przetargiem objęto sprzedaż</w:t>
      </w:r>
      <w:r>
        <w:rPr>
          <w:rFonts w:ascii="Diavlo Book" w:hAnsi="Diavlo Book"/>
          <w:sz w:val="24"/>
          <w:szCs w:val="24"/>
        </w:rPr>
        <w:t xml:space="preserve"> nieruchomości gruntowej położonej                                   w Sandomierzu obręb Prawobrzeżny, oznaczoną nr ewid. </w:t>
      </w:r>
      <w:r>
        <w:rPr>
          <w:rFonts w:ascii="Diavlo Book" w:hAnsi="Diavlo Book"/>
          <w:b/>
          <w:sz w:val="24"/>
          <w:szCs w:val="24"/>
        </w:rPr>
        <w:t xml:space="preserve">796/22 i 796/24 </w:t>
      </w:r>
      <w:r>
        <w:rPr>
          <w:rFonts w:ascii="Diavlo Book" w:hAnsi="Diavlo Book"/>
          <w:sz w:val="24"/>
          <w:szCs w:val="24"/>
        </w:rPr>
        <w:t xml:space="preserve">                   o pow. łącznej </w:t>
      </w:r>
      <w:r>
        <w:rPr>
          <w:rFonts w:ascii="Diavlo Book" w:hAnsi="Diavlo Book"/>
          <w:b/>
          <w:sz w:val="24"/>
          <w:szCs w:val="24"/>
        </w:rPr>
        <w:t xml:space="preserve">0,4975 </w:t>
      </w:r>
      <w:r>
        <w:rPr>
          <w:rFonts w:ascii="Diavlo Book" w:hAnsi="Diavlo Book"/>
          <w:sz w:val="24"/>
          <w:szCs w:val="24"/>
        </w:rPr>
        <w:t>ha</w:t>
      </w:r>
      <w:r w:rsidRPr="00116C83">
        <w:rPr>
          <w:rFonts w:ascii="Diavlo Book" w:hAnsi="Diavlo Book"/>
          <w:sz w:val="24"/>
          <w:szCs w:val="24"/>
        </w:rPr>
        <w:t xml:space="preserve">, dla której założona jest księga wieczysta </w:t>
      </w:r>
      <w:r>
        <w:rPr>
          <w:rFonts w:ascii="Diavlo Book" w:hAnsi="Diavlo Book"/>
          <w:sz w:val="24"/>
          <w:szCs w:val="24"/>
        </w:rPr>
        <w:t xml:space="preserve">KI1S/00055597/4                                          </w:t>
      </w:r>
    </w:p>
    <w:p w:rsidR="001F72F7" w:rsidRPr="00130F76" w:rsidRDefault="001F72F7" w:rsidP="001F72F7">
      <w:pPr>
        <w:numPr>
          <w:ilvl w:val="0"/>
          <w:numId w:val="1"/>
        </w:numPr>
        <w:spacing w:line="360" w:lineRule="auto"/>
        <w:jc w:val="both"/>
        <w:rPr>
          <w:rFonts w:ascii="Diavlo Book" w:hAnsi="Diavlo Book"/>
          <w:sz w:val="28"/>
          <w:szCs w:val="28"/>
        </w:rPr>
      </w:pPr>
      <w:r w:rsidRPr="00144AFF">
        <w:rPr>
          <w:rFonts w:ascii="Diavlo Book" w:hAnsi="Diavlo Book"/>
        </w:rPr>
        <w:t>Cena wywoławcza</w:t>
      </w:r>
      <w:r>
        <w:rPr>
          <w:rFonts w:ascii="Diavlo Book" w:hAnsi="Diavlo Book"/>
        </w:rPr>
        <w:t xml:space="preserve"> nieruchomości</w:t>
      </w:r>
      <w:r w:rsidRPr="00144AFF">
        <w:rPr>
          <w:rFonts w:ascii="Diavlo Book" w:hAnsi="Diavlo Book"/>
        </w:rPr>
        <w:t xml:space="preserve"> wynosiła </w:t>
      </w:r>
      <w:r>
        <w:rPr>
          <w:rFonts w:ascii="Diavlo Medium" w:hAnsi="Diavlo Medium"/>
          <w:b/>
        </w:rPr>
        <w:t>110.000,00 zł</w:t>
      </w:r>
      <w:r w:rsidRPr="00144AFF">
        <w:rPr>
          <w:rFonts w:ascii="Diavlo Book" w:hAnsi="Diavlo Book"/>
        </w:rPr>
        <w:t xml:space="preserve"> /słownie: </w:t>
      </w:r>
      <w:r>
        <w:rPr>
          <w:rFonts w:ascii="Diavlo Book" w:hAnsi="Diavlo Book"/>
        </w:rPr>
        <w:t xml:space="preserve">trzysta dwadzieścia tysięcy </w:t>
      </w:r>
      <w:r w:rsidRPr="00144AFF">
        <w:rPr>
          <w:rFonts w:ascii="Diavlo Book" w:hAnsi="Diavlo Book"/>
        </w:rPr>
        <w:t xml:space="preserve">złotych/.  </w:t>
      </w:r>
      <w:r>
        <w:rPr>
          <w:rFonts w:ascii="Diavlo Book" w:hAnsi="Diavlo Book"/>
        </w:rPr>
        <w:t>Cena zawiera 23% podatek VAT.</w:t>
      </w:r>
    </w:p>
    <w:p w:rsidR="001F72F7" w:rsidRPr="00130F76" w:rsidRDefault="001F72F7" w:rsidP="001F72F7">
      <w:pPr>
        <w:numPr>
          <w:ilvl w:val="0"/>
          <w:numId w:val="1"/>
        </w:numPr>
        <w:spacing w:line="360" w:lineRule="auto"/>
        <w:jc w:val="both"/>
        <w:rPr>
          <w:rFonts w:ascii="Diavlo Book" w:hAnsi="Diavlo Book"/>
        </w:rPr>
      </w:pPr>
      <w:r w:rsidRPr="00A21FC5">
        <w:rPr>
          <w:rFonts w:ascii="Diavlo Book" w:hAnsi="Diavlo Book"/>
        </w:rPr>
        <w:t xml:space="preserve">Termin uiszczenia wadium w kwocie </w:t>
      </w:r>
      <w:r>
        <w:rPr>
          <w:rFonts w:ascii="Diavlo Book" w:hAnsi="Diavlo Book"/>
          <w:b/>
        </w:rPr>
        <w:t>11</w:t>
      </w:r>
      <w:r w:rsidRPr="00A21FC5">
        <w:rPr>
          <w:rFonts w:ascii="Diavlo Book" w:hAnsi="Diavlo Book"/>
          <w:b/>
        </w:rPr>
        <w:t>.000,00</w:t>
      </w:r>
      <w:r w:rsidRPr="00A21FC5">
        <w:rPr>
          <w:rFonts w:ascii="Diavlo Book" w:hAnsi="Diavlo Book"/>
        </w:rPr>
        <w:t xml:space="preserve"> zł upłynął w dniu  </w:t>
      </w:r>
      <w:r>
        <w:rPr>
          <w:rFonts w:ascii="Diavlo Book" w:hAnsi="Diavlo Book"/>
        </w:rPr>
        <w:t>20.10.2016</w:t>
      </w:r>
      <w:r w:rsidRPr="00A21FC5">
        <w:rPr>
          <w:rFonts w:ascii="Diavlo Book" w:hAnsi="Diavlo Book"/>
        </w:rPr>
        <w:t>r.</w:t>
      </w:r>
    </w:p>
    <w:p w:rsidR="001F72F7" w:rsidRPr="000C3F10" w:rsidRDefault="001F72F7" w:rsidP="001F72F7">
      <w:pPr>
        <w:numPr>
          <w:ilvl w:val="0"/>
          <w:numId w:val="1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 xml:space="preserve">Komisja Przetargowa </w:t>
      </w:r>
      <w:r w:rsidRPr="006616F9">
        <w:rPr>
          <w:rFonts w:ascii="Diavlo Book" w:hAnsi="Diavlo Book"/>
        </w:rPr>
        <w:t>stwierdziła,</w:t>
      </w:r>
      <w:r>
        <w:rPr>
          <w:rFonts w:ascii="Diavlo Book" w:hAnsi="Diavlo Book"/>
        </w:rPr>
        <w:t xml:space="preserve"> że w wyznaczonym terminie tj. do 20.10</w:t>
      </w:r>
      <w:r w:rsidRPr="006616F9">
        <w:rPr>
          <w:rFonts w:ascii="Diavlo Book" w:hAnsi="Diavlo Book"/>
        </w:rPr>
        <w:t xml:space="preserve">.2016r. (włącznie) nie wpłynęło wadium w wysokości </w:t>
      </w:r>
      <w:r>
        <w:rPr>
          <w:rFonts w:ascii="Diavlo Book" w:hAnsi="Diavlo Book"/>
          <w:b/>
        </w:rPr>
        <w:t>11</w:t>
      </w:r>
      <w:r w:rsidRPr="006616F9">
        <w:rPr>
          <w:rFonts w:ascii="Diavlo Book" w:hAnsi="Diavlo Book"/>
          <w:b/>
        </w:rPr>
        <w:t>.000,00</w:t>
      </w:r>
      <w:r w:rsidRPr="006616F9">
        <w:rPr>
          <w:rFonts w:ascii="Diavlo Book" w:hAnsi="Diavlo Book"/>
        </w:rPr>
        <w:t xml:space="preserve"> zł.</w:t>
      </w:r>
      <w:r>
        <w:rPr>
          <w:rFonts w:ascii="Diavlo Book" w:hAnsi="Diavlo Book"/>
        </w:rPr>
        <w:t xml:space="preserve"> wobec czego II przetarg ustny nieograniczony zakończył się wynikiem negatywnym.</w:t>
      </w:r>
    </w:p>
    <w:p w:rsidR="001F72F7" w:rsidRDefault="001F72F7" w:rsidP="001F72F7">
      <w:pPr>
        <w:ind w:left="6372"/>
        <w:jc w:val="both"/>
        <w:rPr>
          <w:rFonts w:ascii="Diavlo Book" w:hAnsi="Diavlo Book"/>
        </w:rPr>
      </w:pPr>
    </w:p>
    <w:p w:rsidR="001F72F7" w:rsidRPr="008975B6" w:rsidRDefault="001F72F7" w:rsidP="001F72F7">
      <w:pPr>
        <w:ind w:left="6372"/>
        <w:jc w:val="both"/>
        <w:rPr>
          <w:rFonts w:ascii="Diavlo Book" w:hAnsi="Diavlo Book"/>
          <w:b/>
        </w:rPr>
      </w:pPr>
    </w:p>
    <w:p w:rsidR="001F72F7" w:rsidRPr="008975B6" w:rsidRDefault="001F72F7" w:rsidP="001F72F7">
      <w:pPr>
        <w:ind w:left="6372"/>
        <w:jc w:val="both"/>
        <w:rPr>
          <w:rFonts w:ascii="Diavlo Book" w:hAnsi="Diavlo Book"/>
        </w:rPr>
      </w:pPr>
      <w:r w:rsidRPr="008975B6">
        <w:rPr>
          <w:rFonts w:ascii="Diavlo Book" w:hAnsi="Diavlo Book"/>
        </w:rPr>
        <w:t>Burmistrz Sandomierza</w:t>
      </w:r>
    </w:p>
    <w:p w:rsidR="001F72F7" w:rsidRPr="008975B6" w:rsidRDefault="001F72F7" w:rsidP="001F72F7">
      <w:pPr>
        <w:ind w:left="6372"/>
        <w:jc w:val="both"/>
        <w:rPr>
          <w:rFonts w:ascii="Diavlo Book" w:hAnsi="Diavlo Book"/>
        </w:rPr>
      </w:pPr>
    </w:p>
    <w:p w:rsidR="001F72F7" w:rsidRPr="008975B6" w:rsidRDefault="001F72F7" w:rsidP="001F72F7">
      <w:pPr>
        <w:ind w:left="6372"/>
        <w:jc w:val="both"/>
        <w:rPr>
          <w:rFonts w:ascii="Diavlo Book" w:hAnsi="Diavlo Book"/>
        </w:rPr>
      </w:pPr>
      <w:r w:rsidRPr="008975B6">
        <w:rPr>
          <w:rFonts w:ascii="Diavlo Book" w:hAnsi="Diavlo Book"/>
        </w:rPr>
        <w:t xml:space="preserve">   Marek Bronkowski</w:t>
      </w:r>
    </w:p>
    <w:p w:rsidR="001F72F7" w:rsidRPr="008975B6" w:rsidRDefault="001F72F7" w:rsidP="001F72F7">
      <w:pPr>
        <w:ind w:left="6372"/>
        <w:jc w:val="both"/>
        <w:rPr>
          <w:rFonts w:ascii="Diavlo Book" w:hAnsi="Diavlo Book"/>
        </w:rPr>
      </w:pPr>
    </w:p>
    <w:p w:rsidR="00A16594" w:rsidRDefault="00A16594">
      <w:bookmarkStart w:id="0" w:name="_GoBack"/>
      <w:bookmarkEnd w:id="0"/>
    </w:p>
    <w:sectPr w:rsidR="00A1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avlo Book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Diavlo Medium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20E"/>
    <w:multiLevelType w:val="hybridMultilevel"/>
    <w:tmpl w:val="F1C23E3C"/>
    <w:lvl w:ilvl="0" w:tplc="598EE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F7"/>
    <w:rsid w:val="001F72F7"/>
    <w:rsid w:val="007E7045"/>
    <w:rsid w:val="00A1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2F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04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E70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E7045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F72F7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F72F7"/>
    <w:rPr>
      <w:sz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2F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04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E70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E7045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F72F7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F72F7"/>
    <w:rPr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Duma</dc:creator>
  <cp:lastModifiedBy>Edyta Duma</cp:lastModifiedBy>
  <cp:revision>1</cp:revision>
  <dcterms:created xsi:type="dcterms:W3CDTF">2016-11-04T09:52:00Z</dcterms:created>
  <dcterms:modified xsi:type="dcterms:W3CDTF">2016-11-04T09:59:00Z</dcterms:modified>
</cp:coreProperties>
</file>